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D53E3C">
        <w:rPr>
          <w:rFonts w:ascii="Verdana" w:hAnsi="Verdana"/>
          <w:b/>
          <w:u w:val="single"/>
        </w:rPr>
        <w:t>16.06.2023</w:t>
      </w:r>
      <w:r>
        <w:rPr>
          <w:rFonts w:ascii="Verdana" w:hAnsi="Verdana"/>
          <w:b/>
          <w:u w:val="single"/>
        </w:rPr>
        <w:t xml:space="preserve">  prijalo tieto uznesenia</w:t>
      </w: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B02BE8" w:rsidRDefault="00B02BE8" w:rsidP="00122373">
      <w:pPr>
        <w:rPr>
          <w:b/>
        </w:rPr>
      </w:pPr>
    </w:p>
    <w:p w:rsidR="00122373" w:rsidRDefault="00D53E3C" w:rsidP="00D53E3C">
      <w:pPr>
        <w:rPr>
          <w:b/>
        </w:rPr>
      </w:pPr>
      <w:r>
        <w:rPr>
          <w:b/>
        </w:rPr>
        <w:t>Uznesenie č. 16/2023 zo dňa 16.06.2023</w:t>
      </w:r>
    </w:p>
    <w:p w:rsidR="00D53E3C" w:rsidRDefault="00D53E3C" w:rsidP="00D53E3C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 xml:space="preserve">schvaľuje </w:t>
      </w:r>
      <w:r w:rsidRPr="00D53E3C">
        <w:t>p</w:t>
      </w:r>
      <w:r>
        <w:t>lán kontrolnej činnosti hlavnej kontrolórky na II. polrok 2023.</w:t>
      </w:r>
    </w:p>
    <w:p w:rsidR="00D53E3C" w:rsidRDefault="00D53E3C" w:rsidP="00D53E3C">
      <w:pPr>
        <w:ind w:firstLine="540"/>
      </w:pPr>
      <w:r>
        <w:t>Počet členov zastupiteľstva</w:t>
      </w:r>
      <w:r>
        <w:tab/>
      </w:r>
      <w:r>
        <w:tab/>
        <w:t>3</w:t>
      </w:r>
    </w:p>
    <w:p w:rsidR="00D53E3C" w:rsidRDefault="00D53E3C" w:rsidP="00D53E3C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D53E3C" w:rsidRDefault="00D53E3C" w:rsidP="00D53E3C">
      <w:pPr>
        <w:ind w:left="4245" w:hanging="3705"/>
      </w:pPr>
      <w:r>
        <w:t>Za prijaté uznesenie hlasovalo:</w:t>
      </w:r>
      <w:r>
        <w:tab/>
        <w:t xml:space="preserve">3 – Milan </w:t>
      </w:r>
      <w:proofErr w:type="spellStart"/>
      <w:r>
        <w:t>Basoš</w:t>
      </w:r>
      <w:proofErr w:type="spellEnd"/>
      <w:r>
        <w:t>, Anna Timková, Marianna Timková</w:t>
      </w:r>
    </w:p>
    <w:p w:rsidR="00D53E3C" w:rsidRDefault="00D53E3C" w:rsidP="00D53E3C">
      <w:pPr>
        <w:ind w:left="4245" w:hanging="3705"/>
      </w:pPr>
      <w:r>
        <w:t>Proti prijatiu uznesenia hlasovalo:</w:t>
      </w:r>
      <w:r>
        <w:tab/>
        <w:t>0</w:t>
      </w:r>
    </w:p>
    <w:p w:rsidR="00D53E3C" w:rsidRDefault="00D53E3C" w:rsidP="00D53E3C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C72AF" w:rsidRDefault="000C72AF" w:rsidP="000C72AF">
      <w:pPr>
        <w:rPr>
          <w:b/>
        </w:rPr>
      </w:pPr>
      <w:r>
        <w:rPr>
          <w:b/>
        </w:rPr>
        <w:t>Uznesenie č. 17/2023 zo dňa 16.06.2023</w:t>
      </w:r>
    </w:p>
    <w:p w:rsidR="000C72AF" w:rsidRDefault="000C72AF" w:rsidP="000C72AF">
      <w:pPr>
        <w:rPr>
          <w:b/>
        </w:rPr>
      </w:pPr>
    </w:p>
    <w:p w:rsidR="000C72AF" w:rsidRDefault="000C72AF" w:rsidP="000C72AF">
      <w:pPr>
        <w:jc w:val="both"/>
        <w:outlineLvl w:val="0"/>
      </w:pPr>
      <w:r>
        <w:t>Obecné zastupiteľstvo</w:t>
      </w:r>
      <w:r w:rsidRPr="00B82A85">
        <w:t xml:space="preserve"> </w:t>
      </w:r>
      <w:r>
        <w:t xml:space="preserve">v Jalovej </w:t>
      </w:r>
      <w:r w:rsidRPr="00857400">
        <w:rPr>
          <w:b/>
        </w:rPr>
        <w:t>berie na vedomie</w:t>
      </w:r>
      <w:r>
        <w:rPr>
          <w:b/>
        </w:rPr>
        <w:t xml:space="preserve"> </w:t>
      </w:r>
      <w:r>
        <w:t>stanovisko</w:t>
      </w:r>
      <w:r w:rsidRPr="00B82A85">
        <w:t xml:space="preserve"> hlavn</w:t>
      </w:r>
      <w:r>
        <w:t xml:space="preserve">ej </w:t>
      </w:r>
      <w:r w:rsidRPr="00B82A85">
        <w:t xml:space="preserve"> kontrolór</w:t>
      </w:r>
      <w:r>
        <w:t xml:space="preserve">ky </w:t>
      </w:r>
    </w:p>
    <w:p w:rsidR="000C72AF" w:rsidRDefault="000C72AF" w:rsidP="000C72AF">
      <w:pPr>
        <w:jc w:val="both"/>
        <w:outlineLvl w:val="0"/>
        <w:rPr>
          <w:b/>
        </w:rPr>
      </w:pPr>
      <w:r>
        <w:rPr>
          <w:b/>
        </w:rPr>
        <w:t>s</w:t>
      </w:r>
      <w:r w:rsidRPr="00857400">
        <w:rPr>
          <w:b/>
        </w:rPr>
        <w:t>c</w:t>
      </w:r>
      <w:r>
        <w:rPr>
          <w:b/>
        </w:rPr>
        <w:t>h</w:t>
      </w:r>
      <w:r w:rsidRPr="00857400">
        <w:rPr>
          <w:b/>
        </w:rPr>
        <w:t>vaľuje</w:t>
      </w:r>
    </w:p>
    <w:p w:rsidR="000C72AF" w:rsidRDefault="000C72AF" w:rsidP="000C72AF">
      <w:pPr>
        <w:numPr>
          <w:ilvl w:val="0"/>
          <w:numId w:val="5"/>
        </w:numPr>
        <w:ind w:left="426" w:hanging="426"/>
        <w:jc w:val="both"/>
        <w:outlineLvl w:val="0"/>
      </w:pPr>
      <w:r w:rsidRPr="00857400">
        <w:t xml:space="preserve">záverečný účet obce </w:t>
      </w:r>
      <w:r>
        <w:t>Jalová</w:t>
      </w:r>
      <w:r w:rsidRPr="00857400">
        <w:t xml:space="preserve"> za rok </w:t>
      </w:r>
      <w:r>
        <w:t>2022</w:t>
      </w:r>
    </w:p>
    <w:p w:rsidR="000C72AF" w:rsidRDefault="000C72AF" w:rsidP="000C72AF">
      <w:pPr>
        <w:numPr>
          <w:ilvl w:val="0"/>
          <w:numId w:val="5"/>
        </w:numPr>
        <w:ind w:left="426" w:hanging="426"/>
        <w:jc w:val="both"/>
        <w:outlineLvl w:val="0"/>
        <w:rPr>
          <w:sz w:val="28"/>
          <w:szCs w:val="28"/>
        </w:rPr>
      </w:pPr>
      <w:r>
        <w:t>celoročné hospodárenie bez výhrad</w:t>
      </w:r>
      <w:r>
        <w:rPr>
          <w:sz w:val="28"/>
          <w:szCs w:val="28"/>
        </w:rPr>
        <w:tab/>
      </w:r>
    </w:p>
    <w:p w:rsidR="000C72AF" w:rsidRDefault="000C72AF" w:rsidP="000C72AF">
      <w:pPr>
        <w:numPr>
          <w:ilvl w:val="0"/>
          <w:numId w:val="5"/>
        </w:numPr>
        <w:ind w:left="426" w:hanging="426"/>
        <w:jc w:val="both"/>
      </w:pPr>
      <w:r>
        <w:t>prerozdelenie výsledku rozpočtového hospodárenia za rok 2022 a zostatku finančných prostriedkov k 31.12.2022 takto:</w:t>
      </w:r>
    </w:p>
    <w:p w:rsidR="00122373" w:rsidRDefault="000C72AF" w:rsidP="000C72AF">
      <w:r>
        <w:tab/>
        <w:t>- čiastku v sume</w:t>
      </w:r>
      <w:r w:rsidRPr="008361DE">
        <w:rPr>
          <w:b/>
        </w:rPr>
        <w:t xml:space="preserve"> </w:t>
      </w:r>
      <w:r>
        <w:rPr>
          <w:b/>
        </w:rPr>
        <w:t xml:space="preserve"> 0,00 EUR</w:t>
      </w:r>
      <w:r>
        <w:t xml:space="preserve"> použiť na tvorbu rezervného fondu.</w:t>
      </w:r>
    </w:p>
    <w:p w:rsidR="000C72AF" w:rsidRDefault="000C72AF" w:rsidP="000C72AF">
      <w:pPr>
        <w:rPr>
          <w:b/>
        </w:rPr>
      </w:pPr>
    </w:p>
    <w:p w:rsidR="000C72AF" w:rsidRDefault="000C72AF" w:rsidP="000C72AF">
      <w:pPr>
        <w:ind w:firstLine="540"/>
      </w:pPr>
      <w:r>
        <w:t>Počet členov zastupiteľstva</w:t>
      </w:r>
      <w:r>
        <w:tab/>
      </w:r>
      <w:r>
        <w:tab/>
        <w:t>3</w:t>
      </w:r>
    </w:p>
    <w:p w:rsidR="000C72AF" w:rsidRDefault="000C72AF" w:rsidP="000C72AF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0C72AF" w:rsidRDefault="000C72AF" w:rsidP="000C72AF">
      <w:pPr>
        <w:ind w:left="4245" w:hanging="3705"/>
      </w:pPr>
      <w:r>
        <w:t>Za prijaté uznesenie hlasovalo:</w:t>
      </w:r>
      <w:r>
        <w:tab/>
        <w:t xml:space="preserve">3 – Milan </w:t>
      </w:r>
      <w:proofErr w:type="spellStart"/>
      <w:r>
        <w:t>Basoš</w:t>
      </w:r>
      <w:proofErr w:type="spellEnd"/>
      <w:r>
        <w:t>, Anna Timková, Marianna Timková</w:t>
      </w:r>
    </w:p>
    <w:p w:rsidR="000C72AF" w:rsidRDefault="000C72AF" w:rsidP="000C72AF">
      <w:pPr>
        <w:ind w:left="4245" w:hanging="3705"/>
      </w:pPr>
      <w:r>
        <w:t>Proti prijatiu uznesenia hlasovalo:</w:t>
      </w:r>
      <w:r>
        <w:tab/>
        <w:t>0</w:t>
      </w:r>
    </w:p>
    <w:p w:rsidR="000C72AF" w:rsidRDefault="000C72AF" w:rsidP="000C72AF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B02BE8" w:rsidP="00B02BE8">
      <w:pPr>
        <w:rPr>
          <w:b/>
        </w:rPr>
      </w:pPr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22373" w:rsidRDefault="00122373" w:rsidP="00122373">
      <w:pPr>
        <w:ind w:left="360"/>
        <w:rPr>
          <w:b/>
        </w:rPr>
      </w:pPr>
    </w:p>
    <w:p w:rsidR="000C72AF" w:rsidRDefault="000C72AF" w:rsidP="000C72AF">
      <w:pPr>
        <w:rPr>
          <w:b/>
        </w:rPr>
      </w:pPr>
      <w:bookmarkStart w:id="0" w:name="_Hlk106181678"/>
      <w:r>
        <w:rPr>
          <w:b/>
        </w:rPr>
        <w:t>Uznesenie č. 18/2023 zo dňa 16.06.2023</w:t>
      </w:r>
    </w:p>
    <w:bookmarkEnd w:id="0"/>
    <w:p w:rsidR="000C72AF" w:rsidRDefault="000C72AF" w:rsidP="000C72AF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>berie na vedomie s</w:t>
      </w:r>
      <w:r>
        <w:t xml:space="preserve">právu o výsledkoch kontrolnej činnosti hlavnej kontrolórky za obdobie 03/2023 – </w:t>
      </w:r>
      <w:r w:rsidRPr="00125BB6">
        <w:t>05/2023</w:t>
      </w:r>
      <w:r>
        <w:t>.</w:t>
      </w:r>
    </w:p>
    <w:p w:rsidR="000C72AF" w:rsidRDefault="00D25D31" w:rsidP="000C72AF">
      <w:pPr>
        <w:ind w:firstLine="540"/>
      </w:pPr>
      <w:r>
        <w:t xml:space="preserve"> </w:t>
      </w:r>
      <w:r w:rsidR="000C72AF">
        <w:t>Počet členov zastupiteľstva</w:t>
      </w:r>
      <w:r w:rsidR="000C72AF">
        <w:tab/>
      </w:r>
      <w:r w:rsidR="000C72AF">
        <w:tab/>
        <w:t>3</w:t>
      </w:r>
    </w:p>
    <w:p w:rsidR="000C72AF" w:rsidRDefault="000C72AF" w:rsidP="000C72AF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0C72AF" w:rsidRDefault="000C72AF" w:rsidP="000C72AF">
      <w:pPr>
        <w:ind w:left="4245" w:hanging="3705"/>
      </w:pPr>
      <w:r>
        <w:t>Za prijaté uznesenie hlasovalo:</w:t>
      </w:r>
      <w:r>
        <w:tab/>
        <w:t xml:space="preserve">3 – Milan </w:t>
      </w:r>
      <w:proofErr w:type="spellStart"/>
      <w:r>
        <w:t>Basoš</w:t>
      </w:r>
      <w:proofErr w:type="spellEnd"/>
      <w:r>
        <w:t>, Anna Timková, Marianna Timková</w:t>
      </w:r>
    </w:p>
    <w:p w:rsidR="000C72AF" w:rsidRDefault="000C72AF" w:rsidP="000C72AF">
      <w:pPr>
        <w:ind w:left="4245" w:hanging="3705"/>
      </w:pPr>
      <w:r>
        <w:t>Proti prijatiu uznesenia hlasovalo:</w:t>
      </w:r>
      <w:r>
        <w:tab/>
        <w:t>0</w:t>
      </w:r>
    </w:p>
    <w:p w:rsidR="000C72AF" w:rsidRDefault="000C72AF" w:rsidP="000C72AF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C4505" w:rsidRDefault="00DC4505" w:rsidP="000C72AF">
      <w:pPr>
        <w:ind w:left="360"/>
      </w:pPr>
    </w:p>
    <w:p w:rsidR="00DC4505" w:rsidRDefault="00DC4505" w:rsidP="00D25D31">
      <w:pPr>
        <w:pBdr>
          <w:bottom w:val="single" w:sz="6" w:space="1" w:color="auto"/>
        </w:pBdr>
        <w:ind w:firstLine="540"/>
      </w:pPr>
    </w:p>
    <w:p w:rsidR="00DC4505" w:rsidRDefault="00DC4505" w:rsidP="00D25D31">
      <w:pPr>
        <w:ind w:firstLine="540"/>
      </w:pPr>
    </w:p>
    <w:p w:rsidR="00122373" w:rsidRDefault="00122373" w:rsidP="00122373">
      <w:r>
        <w:t xml:space="preserve">V Jalovej </w:t>
      </w:r>
      <w:r w:rsidR="00A501CF">
        <w:t>16.06</w:t>
      </w:r>
      <w:r w:rsidR="00D32488">
        <w:t>.202</w:t>
      </w:r>
      <w:r w:rsidR="00A501CF">
        <w:t>3</w:t>
      </w:r>
    </w:p>
    <w:p w:rsidR="00D32488" w:rsidRDefault="000C72AF" w:rsidP="00122373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9E00A0" w:rsidRDefault="00122373" w:rsidP="000C72AF">
      <w:r>
        <w:tab/>
      </w:r>
      <w:r>
        <w:tab/>
      </w:r>
      <w:r>
        <w:tab/>
      </w:r>
      <w:r>
        <w:tab/>
      </w:r>
      <w:r>
        <w:tab/>
      </w:r>
      <w:r>
        <w:tab/>
      </w:r>
      <w:r w:rsidR="000C72AF">
        <w:t xml:space="preserve">Ľubica </w:t>
      </w:r>
      <w:proofErr w:type="spellStart"/>
      <w:r w:rsidR="000C72AF">
        <w:t>Andrejčíková</w:t>
      </w:r>
      <w:proofErr w:type="spellEnd"/>
      <w:r w:rsidR="000C72AF">
        <w:t>, starostka obce</w:t>
      </w:r>
      <w:r>
        <w:tab/>
      </w:r>
    </w:p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0FC"/>
    <w:multiLevelType w:val="hybridMultilevel"/>
    <w:tmpl w:val="69346680"/>
    <w:lvl w:ilvl="0" w:tplc="9A042F7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73"/>
    <w:rsid w:val="000679FA"/>
    <w:rsid w:val="000C72AF"/>
    <w:rsid w:val="000E57D3"/>
    <w:rsid w:val="00121100"/>
    <w:rsid w:val="00122373"/>
    <w:rsid w:val="00167B1F"/>
    <w:rsid w:val="00185A55"/>
    <w:rsid w:val="001A46A8"/>
    <w:rsid w:val="001F0582"/>
    <w:rsid w:val="002040E8"/>
    <w:rsid w:val="00225277"/>
    <w:rsid w:val="002D4978"/>
    <w:rsid w:val="0030782A"/>
    <w:rsid w:val="00325953"/>
    <w:rsid w:val="00395E17"/>
    <w:rsid w:val="003F3DC6"/>
    <w:rsid w:val="0042595C"/>
    <w:rsid w:val="00456AD5"/>
    <w:rsid w:val="004624E6"/>
    <w:rsid w:val="004A1CF6"/>
    <w:rsid w:val="00515D4F"/>
    <w:rsid w:val="0054683C"/>
    <w:rsid w:val="00592B51"/>
    <w:rsid w:val="005D767D"/>
    <w:rsid w:val="0067753C"/>
    <w:rsid w:val="006A4356"/>
    <w:rsid w:val="00703A95"/>
    <w:rsid w:val="007B46E9"/>
    <w:rsid w:val="007C047A"/>
    <w:rsid w:val="007F796A"/>
    <w:rsid w:val="00811472"/>
    <w:rsid w:val="00814666"/>
    <w:rsid w:val="00820D5B"/>
    <w:rsid w:val="00851AD0"/>
    <w:rsid w:val="008B3DF1"/>
    <w:rsid w:val="00913D5C"/>
    <w:rsid w:val="009E00A0"/>
    <w:rsid w:val="009E437A"/>
    <w:rsid w:val="00A501CF"/>
    <w:rsid w:val="00A651BB"/>
    <w:rsid w:val="00A841E9"/>
    <w:rsid w:val="00B02BE8"/>
    <w:rsid w:val="00B80D9C"/>
    <w:rsid w:val="00BB34A8"/>
    <w:rsid w:val="00C0235E"/>
    <w:rsid w:val="00C73CCA"/>
    <w:rsid w:val="00CB2820"/>
    <w:rsid w:val="00D25D31"/>
    <w:rsid w:val="00D32488"/>
    <w:rsid w:val="00D53E3C"/>
    <w:rsid w:val="00D65AFF"/>
    <w:rsid w:val="00D81AFF"/>
    <w:rsid w:val="00DC4505"/>
    <w:rsid w:val="00E15AE5"/>
    <w:rsid w:val="00EE1CED"/>
    <w:rsid w:val="00F529EB"/>
    <w:rsid w:val="00F75AD1"/>
    <w:rsid w:val="00FB3300"/>
    <w:rsid w:val="00FB5E0A"/>
    <w:rsid w:val="00FD0FB5"/>
    <w:rsid w:val="00FE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2023-06-19T08:27:00Z</cp:lastPrinted>
  <dcterms:created xsi:type="dcterms:W3CDTF">2023-06-15T06:34:00Z</dcterms:created>
  <dcterms:modified xsi:type="dcterms:W3CDTF">2023-06-19T08:27:00Z</dcterms:modified>
</cp:coreProperties>
</file>